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60f8f29704f26" /><Relationship Type="http://schemas.openxmlformats.org/officeDocument/2006/relationships/extended-properties" Target="/docProps/app.xml" Id="R94096125f5cb437c" /><Relationship Type="http://schemas.openxmlformats.org/package/2006/relationships/metadata/core-properties" Target="/docProps/core.xml" Id="R2bc836eb4d2546ea" /><Relationship Type="http://schemas.openxmlformats.org/officeDocument/2006/relationships/custom-properties" Target="/docProps/custom.xml" Id="Rf6e97cb3be8747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441.75749" w:right="446.4" w:bottom="820.8" w:left="890.55433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231.49608"/>
        <w:gridCol w:w="340.15748"/>
        <w:gridCol w:w="3231.49608"/>
        <w:gridCol w:w="340.15748"/>
        <w:gridCol w:w="3231.49608"/>
      </w:tblGrid>
      <w:tr>
        <w:trPr>
          <w:trHeight w:hRule="exact" w:val="3231.49608"/>
        </w:trPr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340.15748"/>
        </w:trPr>
        <w:tc>
          <w:tcPr>
            <w:tcW w:w="10374.803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231.49608"/>
        </w:trPr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40.15748"/>
        </w:trPr>
        <w:tc>
          <w:tcPr>
            <w:tcW w:w="10374.803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231.49608"/>
        </w:trPr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340.15748"/>
        </w:trPr>
        <w:tc>
          <w:tcPr>
            <w:tcW w:w="10374.803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231.49608"/>
        </w:trPr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231.4960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oval style="position:absolute;margin-left:38.26772pt;margin-top:72.18787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6.85039pt;margin-top:72.18787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5pt;margin-top:72.18787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.26772pt;margin-top:250.77055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6.85039pt;margin-top:250.77055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5pt;margin-top:250.77055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.26772pt;margin-top:429.35321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6.85039pt;margin-top:429.35321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5pt;margin-top:429.35321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.26772pt;margin-top:607.93587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16.85039pt;margin-top:607.93587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95.43305pt;margin-top:607.93587pt;width:161.5748pt;height:161.5748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747079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c07a73654bd54512" /><Relationship Type="http://schemas.openxmlformats.org/officeDocument/2006/relationships/styles" Target="/word/styles.xml" Id="R49f7a777a93a4718" /><Relationship Type="http://schemas.openxmlformats.org/officeDocument/2006/relationships/settings" Target="/word/settings.xml" Id="R236bc838302a448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A-1878-01</vt:lpwstr>
  </property>
</Properties>
</file>