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be08ed51d452f" /><Relationship Type="http://schemas.openxmlformats.org/officeDocument/2006/relationships/extended-properties" Target="/docProps/app.xml" Id="Ra83c60c2a5034154" /><Relationship Type="http://schemas.openxmlformats.org/package/2006/relationships/metadata/core-properties" Target="/docProps/core.xml" Id="R61de4bb2c4a64260" /><Relationship Type="http://schemas.openxmlformats.org/officeDocument/2006/relationships/custom-properties" Target="/docProps/custom.xml" Id="R90a7382ba80c48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35.36378" w:right="446.4" w:bottom="623.18742" w:left="389.9559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616.00004"/>
        <w:gridCol w:w="144"/>
        <w:gridCol w:w="5616.00004"/>
      </w:tblGrid>
      <w:tr>
        <w:trPr>
          <w:trHeight w:hRule="exact" w:val="3839.81105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3839.81105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3839.81105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839.81105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</w:tbl>
    <w:p>
      <w:pPr>
        <w:spacing w:after="0" w:line="20" w:lineRule="exact"/>
      </w:pPr>
      <w:r/>
      <w:r>
        <w:pict>
          <v:roundrect style="position:absolute;margin-left:13.2378pt;margin-top:36.86819pt;width:280.8pt;height:191.99055pt;z-index:0;mso-position-horizontal-relative:page;mso-position-vertical-relative:page;rotation:0" filled="f" strokecolor="##bfbfbf [2412]" strokeweight="0.25pt" print="false" arcsize="2902f" o:allowincell="false">
            <w10:anchorlock/>
          </v:roundrect>
        </w:pict>
      </w:r>
      <w:r>
        <w:pict>
          <v:roundrect style="position:absolute;margin-left:301.2378pt;margin-top:36.86819pt;width:280.8pt;height:191.99055pt;z-index:0;mso-position-horizontal-relative:page;mso-position-vertical-relative:page;rotation:0" filled="f" strokecolor="##bfbfbf [2412]" strokeweight="0.25pt" print="false" arcsize="2902f" o:allowincell="false">
            <w10:anchorlock/>
          </v:roundrect>
        </w:pict>
      </w:r>
      <w:r>
        <w:pict>
          <v:roundrect style="position:absolute;margin-left:13.2378pt;margin-top:228.85874pt;width:280.8pt;height:191.99055pt;z-index:0;mso-position-horizontal-relative:page;mso-position-vertical-relative:page;rotation:0" filled="f" strokecolor="##bfbfbf [2412]" strokeweight="0.25pt" print="false" arcsize="2902f" o:allowincell="false">
            <w10:anchorlock/>
          </v:roundrect>
        </w:pict>
      </w:r>
      <w:r>
        <w:pict>
          <v:roundrect style="position:absolute;margin-left:301.2378pt;margin-top:228.85874pt;width:280.8pt;height:191.99055pt;z-index:0;mso-position-horizontal-relative:page;mso-position-vertical-relative:page;rotation:0" filled="f" strokecolor="##bfbfbf [2412]" strokeweight="0.25pt" print="false" arcsize="2902f" o:allowincell="false">
            <w10:anchorlock/>
          </v:roundrect>
        </w:pict>
      </w:r>
      <w:r>
        <w:pict>
          <v:roundrect style="position:absolute;margin-left:13.2378pt;margin-top:420.84929pt;width:280.8pt;height:191.99055pt;z-index:0;mso-position-horizontal-relative:page;mso-position-vertical-relative:page;rotation:0" filled="f" strokecolor="##bfbfbf [2412]" strokeweight="0.25pt" print="false" arcsize="2902f" o:allowincell="false">
            <w10:anchorlock/>
          </v:roundrect>
        </w:pict>
      </w:r>
      <w:r>
        <w:pict>
          <v:roundrect style="position:absolute;margin-left:301.2378pt;margin-top:420.84929pt;width:280.8pt;height:191.99055pt;z-index:0;mso-position-horizontal-relative:page;mso-position-vertical-relative:page;rotation:0" filled="f" strokecolor="##bfbfbf [2412]" strokeweight="0.25pt" print="false" arcsize="2902f" o:allowincell="false">
            <w10:anchorlock/>
          </v:roundrect>
        </w:pict>
      </w:r>
      <w:r>
        <w:pict>
          <v:roundrect style="position:absolute;margin-left:13.2378pt;margin-top:612.83987pt;width:280.8pt;height:191.99055pt;z-index:0;mso-position-horizontal-relative:page;mso-position-vertical-relative:page;rotation:0" filled="f" strokecolor="##bfbfbf [2412]" strokeweight="0.25pt" print="false" arcsize="2902f" o:allowincell="false">
            <w10:anchorlock/>
          </v:roundrect>
        </w:pict>
      </w:r>
      <w:r>
        <w:pict>
          <v:roundrect style="position:absolute;margin-left:301.2378pt;margin-top:612.83987pt;width:280.8pt;height:191.99055pt;z-index:0;mso-position-horizontal-relative:page;mso-position-vertical-relative:page;rotation:0" filled="f" strokecolor="##bfbfbf [2412]" strokeweight="0.25pt" print="false" arcsize="2902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2233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62fab706b6964c3b" /><Relationship Type="http://schemas.openxmlformats.org/officeDocument/2006/relationships/styles" Target="/word/styles.xml" Id="R5584aebfbc9a48ad" /><Relationship Type="http://schemas.openxmlformats.org/officeDocument/2006/relationships/settings" Target="/word/settings.xml" Id="R6fda2a583097408c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A-0004-01</vt:lpwstr>
  </property>
</Properties>
</file>